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B3" w:rsidRPr="005F5F7D" w:rsidRDefault="009D7CB3" w:rsidP="009D7CB3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proofErr w:type="gramStart"/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  <w:proofErr w:type="gramEnd"/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A3BE4" w:rsidRPr="00602775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2</w:t>
                  </w:r>
                  <w:r w:rsidR="00A7324C" w:rsidRPr="00602775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1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 w:rsidRPr="00602775"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 w:rsidRPr="00602775"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</w:rPr>
                    <w:t>202</w:t>
                  </w:r>
                  <w:r w:rsidR="00602775" w:rsidRPr="00602775">
                    <w:rPr>
                      <w:rFonts w:ascii="Times New Roman" w:hAnsi="Times New Roman"/>
                      <w:i/>
                      <w:sz w:val="24"/>
                      <w:szCs w:val="24"/>
                      <w:u w:val="single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8A3BE4" w:rsidRPr="00602775">
        <w:rPr>
          <w:rFonts w:ascii="Times New Roman" w:hAnsi="Times New Roman"/>
          <w:b/>
          <w:i/>
          <w:sz w:val="24"/>
          <w:szCs w:val="24"/>
          <w:highlight w:val="yellow"/>
          <w:u w:val="dotted"/>
        </w:rPr>
        <w:t>Иванову Ивану Ивановичу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8A3BE4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8A3BE4" w:rsidRPr="00602775">
        <w:rPr>
          <w:rFonts w:ascii="Times New Roman" w:hAnsi="Times New Roman"/>
          <w:b/>
          <w:i/>
          <w:sz w:val="24"/>
          <w:szCs w:val="24"/>
          <w:highlight w:val="yellow"/>
          <w:u w:val="dotted"/>
        </w:rPr>
        <w:t>П</w:t>
      </w:r>
      <w:proofErr w:type="gramEnd"/>
      <w:r w:rsidR="008A3BE4" w:rsidRPr="00602775">
        <w:rPr>
          <w:rFonts w:ascii="Times New Roman" w:hAnsi="Times New Roman"/>
          <w:b/>
          <w:i/>
          <w:sz w:val="24"/>
          <w:szCs w:val="24"/>
          <w:highlight w:val="yellow"/>
          <w:u w:val="dotted"/>
        </w:rPr>
        <w:t>ереписываем тему из приказа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C00EF1" w:rsidRPr="009E5359" w:rsidRDefault="00C00EF1" w:rsidP="00C00EF1">
      <w:pPr>
        <w:pStyle w:val="2"/>
        <w:spacing w:after="60"/>
        <w:jc w:val="left"/>
      </w:pPr>
      <w:r>
        <w:rPr>
          <w:i/>
          <w:u w:val="single"/>
        </w:rPr>
        <w:tab/>
      </w:r>
      <w:r w:rsidR="00BE2A88" w:rsidRPr="00602775">
        <w:rPr>
          <w:i/>
          <w:highlight w:val="yellow"/>
          <w:u w:val="single"/>
        </w:rPr>
        <w:t>текст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BD2CA4" w:rsidRPr="009E5359" w:rsidRDefault="00BD2CA4" w:rsidP="009E5359">
      <w:pPr>
        <w:pStyle w:val="2"/>
        <w:spacing w:after="80"/>
        <w:jc w:val="left"/>
      </w:pP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4F1ECA" w:rsidRDefault="00C00EF1" w:rsidP="00C00EF1">
      <w:pPr>
        <w:pStyle w:val="2"/>
        <w:spacing w:after="60"/>
        <w:jc w:val="left"/>
      </w:pPr>
      <w:r>
        <w:rPr>
          <w:i/>
          <w:u w:val="single"/>
        </w:rPr>
        <w:tab/>
      </w:r>
      <w:r w:rsidR="00BE2A88" w:rsidRPr="00602775">
        <w:rPr>
          <w:i/>
          <w:highlight w:val="yellow"/>
          <w:u w:val="single"/>
        </w:rPr>
        <w:t>текст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lastRenderedPageBreak/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8A3BE4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60277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Фамилия И.О.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602775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60277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параметры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A3BE4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A7324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.03.202</w:t>
            </w:r>
            <w:r w:rsidR="00602775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A7324C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60277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Фамилия И.О.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</w:t>
            </w:r>
            <w:r w:rsidR="00602775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="008A3BE4" w:rsidRPr="0060277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х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A7324C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1.03.202</w:t>
            </w:r>
            <w:r w:rsidR="00602775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544D3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544D3D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56FF8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</w:t>
      </w:r>
      <w:r w:rsidR="00602775">
        <w:rPr>
          <w:rFonts w:ascii="Times New Roman" w:hAnsi="Times New Roman"/>
          <w:i/>
          <w:sz w:val="24"/>
          <w:szCs w:val="24"/>
          <w:u w:val="single"/>
        </w:rPr>
        <w:t>336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3BE4" w:rsidRPr="003A54CF">
        <w:rPr>
          <w:rFonts w:ascii="Times New Roman" w:hAnsi="Times New Roman"/>
          <w:i/>
          <w:sz w:val="24"/>
          <w:szCs w:val="24"/>
          <w:u w:val="single"/>
        </w:rPr>
        <w:t>2</w:t>
      </w:r>
      <w:r w:rsidR="00A7324C" w:rsidRPr="00A7324C">
        <w:rPr>
          <w:rFonts w:ascii="Times New Roman" w:hAnsi="Times New Roman"/>
          <w:i/>
          <w:sz w:val="24"/>
          <w:szCs w:val="24"/>
          <w:u w:val="single"/>
        </w:rPr>
        <w:t>1</w:t>
      </w:r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</w:t>
      </w:r>
      <w:r w:rsidR="00602775">
        <w:rPr>
          <w:rFonts w:ascii="Times New Roman" w:hAnsi="Times New Roman"/>
          <w:i/>
          <w:sz w:val="24"/>
          <w:szCs w:val="24"/>
          <w:u w:val="single"/>
        </w:rPr>
        <w:t>3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556FF8" w:rsidRPr="00602775" w:rsidRDefault="00556FF8" w:rsidP="00602775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t xml:space="preserve">              </w:t>
      </w:r>
      <w:proofErr w:type="gramStart"/>
      <w:r>
        <w:t>изменена</w:t>
      </w:r>
      <w:proofErr w:type="gramEnd"/>
      <w:r>
        <w:t xml:space="preserve"> приказом по НГТУ №</w:t>
      </w:r>
      <w:r w:rsidR="00602775">
        <w:rPr>
          <w:rFonts w:ascii="Times New Roman" w:hAnsi="Times New Roman"/>
          <w:sz w:val="24"/>
          <w:szCs w:val="24"/>
        </w:rPr>
        <w:t xml:space="preserve"> </w:t>
      </w:r>
      <w:r w:rsidR="00602775"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="00602775" w:rsidRPr="00602775">
        <w:rPr>
          <w:rFonts w:ascii="Times New Roman" w:hAnsi="Times New Roman"/>
          <w:i/>
          <w:sz w:val="24"/>
          <w:szCs w:val="24"/>
          <w:highlight w:val="yellow"/>
          <w:u w:val="single"/>
        </w:rPr>
        <w:t>1336/2</w:t>
      </w:r>
      <w:r w:rsidR="00602775"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="00602775">
        <w:rPr>
          <w:rFonts w:ascii="Times New Roman" w:hAnsi="Times New Roman"/>
          <w:sz w:val="24"/>
          <w:szCs w:val="24"/>
        </w:rPr>
        <w:t xml:space="preserve"> от «</w:t>
      </w:r>
      <w:r w:rsidR="00602775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2775" w:rsidRPr="00602775">
        <w:rPr>
          <w:rFonts w:ascii="Times New Roman" w:hAnsi="Times New Roman"/>
          <w:i/>
          <w:sz w:val="24"/>
          <w:szCs w:val="24"/>
          <w:highlight w:val="yellow"/>
          <w:u w:val="single"/>
        </w:rPr>
        <w:t>21</w:t>
      </w:r>
      <w:r w:rsidR="00602775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2775" w:rsidRPr="00386432">
        <w:rPr>
          <w:rFonts w:ascii="Times New Roman" w:hAnsi="Times New Roman"/>
          <w:sz w:val="24"/>
          <w:szCs w:val="24"/>
        </w:rPr>
        <w:t>»</w:t>
      </w:r>
      <w:r w:rsidR="00602775"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="00602775" w:rsidRPr="00602775">
        <w:rPr>
          <w:rFonts w:ascii="Times New Roman" w:hAnsi="Times New Roman"/>
          <w:i/>
          <w:sz w:val="24"/>
          <w:szCs w:val="24"/>
          <w:highlight w:val="yellow"/>
          <w:u w:val="single"/>
        </w:rPr>
        <w:t>марта</w:t>
      </w:r>
      <w:r w:rsidR="00602775"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="00602775"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2775"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602775">
        <w:rPr>
          <w:rFonts w:ascii="Times New Roman" w:hAnsi="Times New Roman"/>
          <w:i/>
          <w:sz w:val="24"/>
          <w:szCs w:val="24"/>
          <w:u w:val="single"/>
        </w:rPr>
        <w:t>2023</w:t>
      </w:r>
      <w:r w:rsidR="00602775"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="00602775" w:rsidRPr="00386432">
        <w:rPr>
          <w:rFonts w:ascii="Times New Roman" w:hAnsi="Times New Roman"/>
          <w:sz w:val="24"/>
          <w:szCs w:val="24"/>
        </w:rPr>
        <w:t>г.</w:t>
      </w:r>
    </w:p>
    <w:p w:rsidR="00556FF8" w:rsidRPr="00556FF8" w:rsidRDefault="00556FF8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</w:t>
      </w:r>
      <w:proofErr w:type="gramStart"/>
      <w:r w:rsidRPr="0082117F">
        <w:rPr>
          <w:color w:val="FFFFFF"/>
        </w:rPr>
        <w:t>изменена</w:t>
      </w:r>
      <w:proofErr w:type="gramEnd"/>
      <w:r w:rsidRPr="0082117F">
        <w:rPr>
          <w:color w:val="FFFFFF"/>
        </w:rPr>
        <w:t xml:space="preserve">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02775" w:rsidRDefault="00602775" w:rsidP="00602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</w:t>
      </w:r>
      <w:proofErr w:type="gramStart"/>
      <w:r w:rsidRPr="0075427B"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B4716A" w:rsidRPr="00B4716A">
        <w:rPr>
          <w:rFonts w:ascii="Times New Roman" w:hAnsi="Times New Roman"/>
          <w:i/>
          <w:sz w:val="24"/>
          <w:szCs w:val="24"/>
          <w:u w:val="single"/>
        </w:rPr>
        <w:t xml:space="preserve">   </w:t>
      </w:r>
      <w:r w:rsidRPr="0075427B">
        <w:rPr>
          <w:rFonts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proofState w:spelling="clean" w:grammar="clean"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0F6B90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A54CF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44D3D"/>
    <w:rsid w:val="00556FF8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02775"/>
    <w:rsid w:val="00622E3D"/>
    <w:rsid w:val="00654FCE"/>
    <w:rsid w:val="0066647D"/>
    <w:rsid w:val="00704B28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A3BE4"/>
    <w:rsid w:val="008D0A76"/>
    <w:rsid w:val="008E3661"/>
    <w:rsid w:val="00910D14"/>
    <w:rsid w:val="00922F2C"/>
    <w:rsid w:val="00956065"/>
    <w:rsid w:val="0097320F"/>
    <w:rsid w:val="0099503F"/>
    <w:rsid w:val="00995915"/>
    <w:rsid w:val="009B306A"/>
    <w:rsid w:val="009D7CB3"/>
    <w:rsid w:val="009E5359"/>
    <w:rsid w:val="009E5CD0"/>
    <w:rsid w:val="00A05AC3"/>
    <w:rsid w:val="00A1254C"/>
    <w:rsid w:val="00A54DFB"/>
    <w:rsid w:val="00A7324C"/>
    <w:rsid w:val="00AA6819"/>
    <w:rsid w:val="00AB3409"/>
    <w:rsid w:val="00AB3CAB"/>
    <w:rsid w:val="00AD4400"/>
    <w:rsid w:val="00AF60E5"/>
    <w:rsid w:val="00AF72BF"/>
    <w:rsid w:val="00B01C6B"/>
    <w:rsid w:val="00B07360"/>
    <w:rsid w:val="00B10D08"/>
    <w:rsid w:val="00B146EF"/>
    <w:rsid w:val="00B4716A"/>
    <w:rsid w:val="00B54254"/>
    <w:rsid w:val="00B5750F"/>
    <w:rsid w:val="00B60708"/>
    <w:rsid w:val="00B65442"/>
    <w:rsid w:val="00B854E6"/>
    <w:rsid w:val="00BA0E0E"/>
    <w:rsid w:val="00BD1A19"/>
    <w:rsid w:val="00BD2CA4"/>
    <w:rsid w:val="00BE2A88"/>
    <w:rsid w:val="00BE2D97"/>
    <w:rsid w:val="00BF3EEC"/>
    <w:rsid w:val="00C00EF1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B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E79666-9812-4C51-AE5D-CDC3E9B0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2022-07-04T16:03:00Z</dcterms:created>
  <dcterms:modified xsi:type="dcterms:W3CDTF">2023-06-14T06:26:00Z</dcterms:modified>
</cp:coreProperties>
</file>